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D7" w:rsidRDefault="00C318D7" w:rsidP="009841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C318D7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905000" cy="14816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1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</w:t>
      </w:r>
      <w:r w:rsidR="0098419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</w:t>
      </w:r>
      <w:r w:rsidR="0098419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239253" cy="965771"/>
            <wp:effectExtent l="19050" t="0" r="8647" b="0"/>
            <wp:docPr id="2" name="Obraz 1" descr="C:\Users\akapiec\Desktop\logo\LOGO i tomaszów mzaowiecki jestes  w dobrym miejs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piec\Desktop\logo\LOGO i tomaszów mzaowiecki jestes  w dobrym miejs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35" cy="96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                 </w:t>
      </w:r>
    </w:p>
    <w:p w:rsidR="00C318D7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8D7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8ED" w:rsidRDefault="006668ED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  <w:r w:rsidR="00E31CE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7A7038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Tomaszowskiej Spartakiady Seniorów 201</w:t>
      </w:r>
      <w:r w:rsidR="007A703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C318D7" w:rsidRPr="004B2F7B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 Patronatem Prezydenta Tomaszowa Mazowieckiego</w:t>
      </w:r>
    </w:p>
    <w:p w:rsidR="0080297A" w:rsidRPr="004B2F7B" w:rsidRDefault="0080297A" w:rsidP="00482A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I. Cel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Popularyzacja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 upowszechnianie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rekreacji ruchowej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wśród senior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>ów oraz promocja aktywnego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="003114F7" w:rsidRPr="004B2F7B">
        <w:rPr>
          <w:rFonts w:ascii="Arial" w:eastAsia="Times New Roman" w:hAnsi="Arial" w:cs="Arial"/>
          <w:sz w:val="24"/>
          <w:szCs w:val="24"/>
          <w:lang w:eastAsia="pl-PL"/>
        </w:rPr>
        <w:t>zdrowego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trybu życia.</w:t>
      </w:r>
    </w:p>
    <w:p w:rsidR="00AC7BB5" w:rsidRPr="004B2F7B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II. Organizator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8ED" w:rsidRPr="00074F59" w:rsidRDefault="00014227" w:rsidP="00074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F59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6668ED" w:rsidRPr="00074F59">
        <w:rPr>
          <w:rFonts w:ascii="Arial" w:eastAsia="Times New Roman" w:hAnsi="Arial" w:cs="Arial"/>
          <w:sz w:val="24"/>
          <w:szCs w:val="24"/>
          <w:lang w:eastAsia="pl-PL"/>
        </w:rPr>
        <w:t>Miasto Tomaszów Mazowiecki</w:t>
      </w:r>
    </w:p>
    <w:p w:rsidR="006668ED" w:rsidRPr="00074F59" w:rsidRDefault="00D322AD" w:rsidP="00074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F59">
        <w:rPr>
          <w:rFonts w:ascii="Arial" w:hAnsi="Arial" w:cs="Arial"/>
          <w:sz w:val="24"/>
          <w:szCs w:val="24"/>
        </w:rPr>
        <w:t>Wydział Spraw Społecznych i Promocji Zdrowia</w:t>
      </w:r>
    </w:p>
    <w:p w:rsidR="00D322AD" w:rsidRPr="004B2F7B" w:rsidRDefault="00D322AD" w:rsidP="0048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2AD" w:rsidRPr="004B2F7B" w:rsidRDefault="00D322AD" w:rsidP="0048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III. Termin i miejsce Spartakiady</w:t>
      </w:r>
    </w:p>
    <w:p w:rsidR="004B0296" w:rsidRPr="004B2F7B" w:rsidRDefault="007A7038" w:rsidP="004B0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06.12.2019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BB6DB5" w:rsidRPr="004B2F7B">
        <w:rPr>
          <w:rFonts w:ascii="Arial" w:eastAsia="Times New Roman" w:hAnsi="Arial" w:cs="Arial"/>
          <w:sz w:val="24"/>
          <w:szCs w:val="24"/>
          <w:lang w:eastAsia="pl-PL"/>
        </w:rPr>
        <w:t>godz. 10:00</w:t>
      </w:r>
    </w:p>
    <w:p w:rsidR="006668ED" w:rsidRPr="004B2F7B" w:rsidRDefault="00E31CE4" w:rsidP="00482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Style w:val="ff2"/>
          <w:rFonts w:ascii="Arial" w:hAnsi="Arial" w:cs="Arial"/>
          <w:sz w:val="24"/>
          <w:szCs w:val="24"/>
        </w:rPr>
        <w:t xml:space="preserve">Zespół Szkolno – Przedszkolny </w:t>
      </w:r>
      <w:r w:rsidR="006668ED" w:rsidRPr="004B2F7B">
        <w:rPr>
          <w:rStyle w:val="ff2"/>
          <w:rFonts w:ascii="Arial" w:hAnsi="Arial" w:cs="Arial"/>
          <w:sz w:val="24"/>
          <w:szCs w:val="24"/>
        </w:rPr>
        <w:t>nr 7</w:t>
      </w:r>
      <w:r w:rsidRPr="004B2F7B">
        <w:rPr>
          <w:rStyle w:val="ff2"/>
          <w:rFonts w:ascii="Arial" w:hAnsi="Arial" w:cs="Arial"/>
          <w:sz w:val="24"/>
          <w:szCs w:val="24"/>
        </w:rPr>
        <w:t>, Szkoła Podstawowa nr 11</w:t>
      </w:r>
      <w:r w:rsidR="006668ED" w:rsidRPr="004B2F7B">
        <w:rPr>
          <w:rStyle w:val="ff2"/>
          <w:rFonts w:ascii="Arial" w:hAnsi="Arial" w:cs="Arial"/>
          <w:sz w:val="24"/>
          <w:szCs w:val="24"/>
        </w:rPr>
        <w:t xml:space="preserve"> </w:t>
      </w:r>
      <w:r w:rsidR="00315028">
        <w:rPr>
          <w:rStyle w:val="ff2"/>
          <w:rFonts w:ascii="Arial" w:hAnsi="Arial" w:cs="Arial"/>
          <w:sz w:val="24"/>
          <w:szCs w:val="24"/>
        </w:rPr>
        <w:br/>
      </w:r>
      <w:r w:rsidR="006668ED" w:rsidRPr="004B2F7B">
        <w:rPr>
          <w:rStyle w:val="ff2"/>
          <w:rFonts w:ascii="Arial" w:hAnsi="Arial" w:cs="Arial"/>
          <w:sz w:val="24"/>
          <w:szCs w:val="24"/>
        </w:rPr>
        <w:t>ul. Św</w:t>
      </w:r>
      <w:r w:rsidRPr="004B2F7B">
        <w:rPr>
          <w:rStyle w:val="ff2"/>
          <w:rFonts w:ascii="Arial" w:hAnsi="Arial" w:cs="Arial"/>
          <w:sz w:val="24"/>
          <w:szCs w:val="24"/>
        </w:rPr>
        <w:t xml:space="preserve">. </w:t>
      </w:r>
      <w:r w:rsidR="006668ED" w:rsidRPr="004B2F7B">
        <w:rPr>
          <w:rStyle w:val="ff2"/>
          <w:rFonts w:ascii="Arial" w:hAnsi="Arial" w:cs="Arial"/>
          <w:sz w:val="24"/>
          <w:szCs w:val="24"/>
        </w:rPr>
        <w:t xml:space="preserve"> Antoniego 43/45</w:t>
      </w:r>
      <w:r w:rsidR="008F45F7">
        <w:rPr>
          <w:rStyle w:val="ff2"/>
          <w:rFonts w:ascii="Arial" w:hAnsi="Arial" w:cs="Arial"/>
          <w:sz w:val="24"/>
          <w:szCs w:val="24"/>
        </w:rPr>
        <w:t xml:space="preserve">, </w:t>
      </w:r>
      <w:r w:rsidR="006668ED" w:rsidRPr="004B2F7B">
        <w:rPr>
          <w:rStyle w:val="ff2"/>
          <w:rFonts w:ascii="Arial" w:hAnsi="Arial" w:cs="Arial"/>
          <w:sz w:val="24"/>
          <w:szCs w:val="24"/>
        </w:rPr>
        <w:t>97-200 Tomaszów Maz</w:t>
      </w:r>
      <w:r w:rsidR="0080297A" w:rsidRPr="004B2F7B">
        <w:rPr>
          <w:rStyle w:val="ff2"/>
          <w:rFonts w:ascii="Arial" w:hAnsi="Arial" w:cs="Arial"/>
          <w:sz w:val="24"/>
          <w:szCs w:val="24"/>
        </w:rPr>
        <w:t xml:space="preserve">owiecki 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IV. Uczestnictwo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 Spartakiadzie mogą wziąć udział osoby zam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iesz</w:t>
      </w:r>
      <w:r w:rsidR="00482A12" w:rsidRPr="004B2F7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ałe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 terenie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miasta Tomaszowa Mazowieckiego,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które w 20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A70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165C33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ukończyły</w:t>
      </w:r>
      <w:r w:rsidR="0098314F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8419C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</w:t>
      </w:r>
      <w:r w:rsidR="00165C33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 lat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Wiek uczestników będzie weryfikowany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przed zawodami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 podstawie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C28">
        <w:rPr>
          <w:rFonts w:ascii="Arial" w:eastAsia="Times New Roman" w:hAnsi="Arial" w:cs="Arial"/>
          <w:sz w:val="24"/>
          <w:szCs w:val="24"/>
          <w:lang w:eastAsia="pl-PL"/>
        </w:rPr>
        <w:t>zapisów w karcie zgłoszeniowej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Każdy z uczestników musi złożyć podpis </w:t>
      </w:r>
      <w:r w:rsidR="00991F6E">
        <w:rPr>
          <w:rFonts w:ascii="Arial" w:eastAsia="Times New Roman" w:hAnsi="Arial" w:cs="Arial"/>
          <w:sz w:val="24"/>
          <w:szCs w:val="24"/>
          <w:lang w:eastAsia="pl-PL"/>
        </w:rPr>
        <w:t>pod oświadczeniami i karcie zgłoszeniowej stanowiącymi Załącznik Nr 1 do niniejszego Regulaminu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Udział w zawodach jest bezpłatny.</w:t>
      </w:r>
    </w:p>
    <w:p w:rsidR="004B0296" w:rsidRPr="004B2F7B" w:rsidRDefault="004B0296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>o udziału w Spartakiadzie zapraszamy wszystkie organizacje</w:t>
      </w:r>
      <w:r w:rsidR="007B1660">
        <w:rPr>
          <w:rFonts w:ascii="Arial" w:eastAsia="Times New Roman" w:hAnsi="Arial" w:cs="Arial"/>
          <w:sz w:val="24"/>
          <w:szCs w:val="24"/>
          <w:lang w:eastAsia="pl-PL"/>
        </w:rPr>
        <w:t>, kluby zrzeszające seniorów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oraz osob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>y indywidualne które ukończyły 6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0 rok życia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3BD6" w:rsidRDefault="00B33BD6" w:rsidP="00B33B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Każda organizacja </w:t>
      </w:r>
      <w:r w:rsidR="007B1660">
        <w:rPr>
          <w:rFonts w:ascii="Arial" w:eastAsia="Times New Roman" w:hAnsi="Arial" w:cs="Arial"/>
          <w:sz w:val="24"/>
          <w:szCs w:val="24"/>
          <w:lang w:eastAsia="pl-PL"/>
        </w:rPr>
        <w:t xml:space="preserve">lub klub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 wystawić </w:t>
      </w:r>
      <w:r w:rsidR="007B1660">
        <w:rPr>
          <w:rFonts w:ascii="Arial" w:eastAsia="Times New Roman" w:hAnsi="Arial" w:cs="Arial"/>
          <w:sz w:val="24"/>
          <w:szCs w:val="24"/>
          <w:lang w:eastAsia="pl-PL"/>
        </w:rPr>
        <w:t>po 5 osób do udziału w każdej konkurencji indywidualnej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B1660" w:rsidRDefault="007B1660" w:rsidP="007B16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Każda organizacja lub klub może wystawić po jednej drużynie do udziału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każdej konkurencji drużynowej.</w:t>
      </w:r>
    </w:p>
    <w:p w:rsidR="00B33BD6" w:rsidRDefault="00B33BD6" w:rsidP="00B33B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Istniej</w:t>
      </w:r>
      <w:r w:rsidR="00626784">
        <w:rPr>
          <w:rFonts w:ascii="Arial" w:eastAsia="Times New Roman" w:hAnsi="Arial" w:cs="Arial"/>
          <w:sz w:val="24"/>
          <w:szCs w:val="24"/>
          <w:lang w:eastAsia="pl-PL"/>
        </w:rPr>
        <w:t>e możliwość łączenia organizacji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udziału w konkurencjach drużynowych.</w:t>
      </w:r>
    </w:p>
    <w:p w:rsidR="00E156D5" w:rsidRPr="004B2F7B" w:rsidRDefault="00E156D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56D5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V. Klasyfikacje</w:t>
      </w:r>
    </w:p>
    <w:p w:rsidR="00F90B2B" w:rsidRPr="004B2F7B" w:rsidRDefault="0098419C" w:rsidP="00984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Wszystkie konkurencje indywidualne </w:t>
      </w:r>
      <w:r w:rsidR="00C318D7">
        <w:rPr>
          <w:rFonts w:ascii="Arial" w:eastAsia="Times New Roman" w:hAnsi="Arial" w:cs="Arial"/>
          <w:sz w:val="24"/>
          <w:szCs w:val="24"/>
          <w:lang w:eastAsia="pl-PL"/>
        </w:rPr>
        <w:t xml:space="preserve">odbywać się będą w </w:t>
      </w:r>
      <w:r>
        <w:rPr>
          <w:rFonts w:ascii="Arial" w:eastAsia="Times New Roman" w:hAnsi="Arial" w:cs="Arial"/>
          <w:sz w:val="24"/>
          <w:szCs w:val="24"/>
          <w:lang w:eastAsia="pl-PL"/>
        </w:rPr>
        <w:t>jednej kategorii wiekowej.</w:t>
      </w:r>
    </w:p>
    <w:p w:rsidR="00F90B2B" w:rsidRPr="004B2F7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8D7" w:rsidRDefault="00C318D7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010F" w:rsidRDefault="0098419C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VI. Konkurencje:</w:t>
      </w:r>
    </w:p>
    <w:p w:rsidR="0098419C" w:rsidRDefault="0098419C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419C" w:rsidRPr="0098419C" w:rsidRDefault="0098419C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INDYWIDUALNE:</w:t>
      </w: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Rzut do kosza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 Wygrywa największa ilość trafień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rzutów</w:t>
      </w:r>
      <w:r w:rsidR="00044DB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 kosza.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44DB6" w:rsidRPr="004B2F7B">
        <w:rPr>
          <w:rFonts w:ascii="Arial" w:eastAsia="Times New Roman" w:hAnsi="Arial" w:cs="Arial"/>
          <w:sz w:val="24"/>
          <w:szCs w:val="24"/>
          <w:lang w:eastAsia="pl-PL"/>
        </w:rPr>
        <w:t>W razie takiego samego wyniku kilku osób dogrywka po 1 dodatkowym rzucie, aż do momentu wyłonienia zwycięzcy.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Konkurencja dla kobiet i mężczyzn.</w:t>
      </w:r>
    </w:p>
    <w:p w:rsidR="004B0296" w:rsidRPr="004B2F7B" w:rsidRDefault="006668ED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Tenis Stołowy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– singiel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Konkurencja dla kobiet i mężczyzn</w:t>
      </w:r>
    </w:p>
    <w:p w:rsidR="004B0296" w:rsidRPr="0098419C" w:rsidRDefault="00B33BD6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Strzały na bramkę z linii 7 metrów na celność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CE4">
        <w:rPr>
          <w:rFonts w:ascii="Arial" w:eastAsia="Times New Roman" w:hAnsi="Arial" w:cs="Arial"/>
          <w:sz w:val="24"/>
          <w:szCs w:val="24"/>
          <w:lang w:eastAsia="pl-PL"/>
        </w:rPr>
        <w:t>bramka podzielona na 6 części szerokimi taśmami z punktacją. Wygrywa zawodnik, który zdobędzie największą ilość punktów w 5 strzałach.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419C" w:rsidRPr="0098419C">
        <w:rPr>
          <w:rFonts w:ascii="Arial" w:eastAsia="Times New Roman" w:hAnsi="Arial" w:cs="Arial"/>
          <w:sz w:val="24"/>
          <w:szCs w:val="24"/>
          <w:u w:val="single"/>
          <w:lang w:eastAsia="pl-PL"/>
        </w:rPr>
        <w:t>Konkurencja wyłącznie dla mężczyzn.</w:t>
      </w:r>
    </w:p>
    <w:p w:rsidR="00132CE4" w:rsidRDefault="00132CE4" w:rsidP="00132CE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119"/>
        <w:gridCol w:w="1291"/>
        <w:gridCol w:w="1134"/>
      </w:tblGrid>
      <w:tr w:rsidR="00132CE4" w:rsidTr="00132CE4">
        <w:tc>
          <w:tcPr>
            <w:tcW w:w="1119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291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pkt</w:t>
            </w:r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2CE4" w:rsidTr="00132CE4">
        <w:tc>
          <w:tcPr>
            <w:tcW w:w="1119" w:type="dxa"/>
          </w:tcPr>
          <w:p w:rsidR="00132CE4" w:rsidRDefault="00132CE4" w:rsidP="00132CE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2CE4" w:rsidRDefault="00132CE4" w:rsidP="00132CE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1291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134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pkt</w:t>
            </w:r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32CE4" w:rsidRPr="00132CE4" w:rsidRDefault="00132CE4" w:rsidP="00132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Slalom z </w:t>
      </w:r>
      <w:r w:rsidR="00AA5402">
        <w:rPr>
          <w:rFonts w:ascii="Arial" w:eastAsia="Times New Roman" w:hAnsi="Arial" w:cs="Arial"/>
          <w:b/>
          <w:sz w:val="24"/>
          <w:szCs w:val="24"/>
          <w:lang w:eastAsia="pl-PL"/>
        </w:rPr>
        <w:t>balkonikiem</w:t>
      </w:r>
      <w:r w:rsidR="00EF351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C77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System turniejowy</w:t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EF351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2 stanowiska, przec</w:t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hodzi 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>do kolejnego etapu ta osoba która</w:t>
      </w:r>
      <w:r w:rsidR="00EF351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wygra.</w:t>
      </w:r>
      <w:r w:rsidR="000A0C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>Konkurencja dla kobiet i mężczyzn.</w:t>
      </w:r>
    </w:p>
    <w:p w:rsidR="0098419C" w:rsidRPr="0098419C" w:rsidRDefault="00165C33" w:rsidP="009841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Slalom</w:t>
      </w:r>
      <w:r w:rsidR="00F3010F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dystansie 20m</w:t>
      </w:r>
      <w:r w:rsidR="00945C06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alko</w:t>
      </w: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goglach</w:t>
      </w:r>
      <w:r w:rsidR="008066B2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czas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– konkurencja dla kobiet 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br/>
        <w:t>i mężczyzn.</w:t>
      </w:r>
    </w:p>
    <w:p w:rsidR="00C318D7" w:rsidRPr="0098419C" w:rsidRDefault="00C318D7" w:rsidP="00C318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C7B">
        <w:rPr>
          <w:rFonts w:ascii="Arial" w:eastAsia="Times New Roman" w:hAnsi="Arial" w:cs="Arial"/>
          <w:b/>
          <w:sz w:val="24"/>
          <w:szCs w:val="24"/>
          <w:lang w:eastAsia="pl-PL"/>
        </w:rPr>
        <w:t>Rzut beretem do celu</w:t>
      </w:r>
      <w:r w:rsidRPr="00801C7B">
        <w:rPr>
          <w:rFonts w:ascii="Arial" w:eastAsia="Times New Roman" w:hAnsi="Arial" w:cs="Arial"/>
          <w:sz w:val="24"/>
          <w:szCs w:val="24"/>
          <w:lang w:eastAsia="pl-PL"/>
        </w:rPr>
        <w:t xml:space="preserve"> – Wygrywa największa ilość trafień. 10 rzutów do celu. </w:t>
      </w:r>
      <w:r w:rsidRPr="00801C7B">
        <w:rPr>
          <w:rFonts w:ascii="Arial" w:eastAsia="Times New Roman" w:hAnsi="Arial" w:cs="Arial"/>
          <w:sz w:val="24"/>
          <w:szCs w:val="24"/>
          <w:lang w:eastAsia="pl-PL"/>
        </w:rPr>
        <w:br/>
        <w:t>W razie takiego samego wyniku kilku osób dogrywka po 1 dodatkowym rzucie, aż do momentu wyłonienia zwycięzcy</w:t>
      </w:r>
      <w:r w:rsidRPr="00801C7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841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8419C" w:rsidRPr="0098419C">
        <w:rPr>
          <w:rFonts w:ascii="Arial" w:eastAsia="Times New Roman" w:hAnsi="Arial" w:cs="Arial"/>
          <w:sz w:val="24"/>
          <w:szCs w:val="24"/>
          <w:u w:val="single"/>
          <w:lang w:eastAsia="pl-PL"/>
        </w:rPr>
        <w:t>Konkurencja wyłącznie dla kobiet.</w:t>
      </w:r>
    </w:p>
    <w:p w:rsidR="0098419C" w:rsidRDefault="0098419C" w:rsidP="0098419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8419C" w:rsidRPr="0037780C" w:rsidRDefault="0098419C" w:rsidP="0098419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DRUŻYNOWE</w:t>
      </w:r>
      <w:r w:rsidR="00471D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(konkurencje 1-3 rozgrywane systemem turniejowym</w:t>
      </w:r>
      <w:r w:rsidR="0037780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37780C" w:rsidRPr="0037780C">
        <w:rPr>
          <w:rFonts w:ascii="Arial" w:eastAsia="Times New Roman" w:hAnsi="Arial" w:cs="Arial"/>
          <w:sz w:val="24"/>
          <w:szCs w:val="24"/>
          <w:u w:val="single"/>
          <w:lang w:eastAsia="pl-PL"/>
        </w:rPr>
        <w:t>tzn. drużyny</w:t>
      </w:r>
      <w:r w:rsidR="0037780C" w:rsidRPr="0037780C">
        <w:rPr>
          <w:rFonts w:ascii="Arial" w:hAnsi="Arial" w:cs="Arial"/>
          <w:sz w:val="24"/>
          <w:szCs w:val="24"/>
          <w:u w:val="single"/>
        </w:rPr>
        <w:t xml:space="preserve"> rozgrywają gry pomiędzy sobą, po których zwycięzca kwalifikuje się </w:t>
      </w:r>
      <w:r w:rsidR="00EC3682">
        <w:rPr>
          <w:rFonts w:ascii="Arial" w:hAnsi="Arial" w:cs="Arial"/>
          <w:sz w:val="24"/>
          <w:szCs w:val="24"/>
          <w:u w:val="single"/>
        </w:rPr>
        <w:br/>
      </w:r>
      <w:r w:rsidR="0037780C" w:rsidRPr="0037780C">
        <w:rPr>
          <w:rFonts w:ascii="Arial" w:hAnsi="Arial" w:cs="Arial"/>
          <w:sz w:val="24"/>
          <w:szCs w:val="24"/>
          <w:u w:val="single"/>
        </w:rPr>
        <w:t>do dalszego etapu, a pokonany odpada z rywalizacji</w:t>
      </w:r>
      <w:r w:rsidR="00471D66" w:rsidRPr="0037780C">
        <w:rPr>
          <w:rFonts w:ascii="Arial" w:eastAsia="Times New Roman" w:hAnsi="Arial" w:cs="Arial"/>
          <w:sz w:val="24"/>
          <w:szCs w:val="24"/>
          <w:u w:val="single"/>
          <w:lang w:eastAsia="pl-PL"/>
        </w:rPr>
        <w:t>)</w:t>
      </w:r>
      <w:r w:rsidRPr="0037780C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98419C" w:rsidRPr="00BA2E4E" w:rsidRDefault="0098419C" w:rsidP="0098419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0E6" w:rsidRPr="00471D66" w:rsidRDefault="00D322AD" w:rsidP="00471D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>Przeciąganie liny</w:t>
      </w:r>
      <w:r w:rsidR="00471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471D6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ażda drużyna składa się z 6 osób – 3 kobiet i trzech mężczyzn. </w:t>
      </w:r>
    </w:p>
    <w:p w:rsidR="00471D66" w:rsidRDefault="007A7038" w:rsidP="00471D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Wyścig zamiatania śmieci </w:t>
      </w:r>
      <w:r w:rsidR="000A0C13"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33BD6">
        <w:rPr>
          <w:rFonts w:ascii="Arial" w:eastAsia="Times New Roman" w:hAnsi="Arial" w:cs="Arial"/>
          <w:sz w:val="24"/>
          <w:szCs w:val="24"/>
          <w:lang w:eastAsia="pl-PL"/>
        </w:rPr>
        <w:t>ażda drużyna składa się z 5</w:t>
      </w:r>
      <w:r w:rsidR="000A0C13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w wyznaczonych miejscach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osoba naprzemiennie </w:t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wyrzuca śmieci i zmiata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do kosza. </w:t>
      </w:r>
    </w:p>
    <w:p w:rsidR="00945C06" w:rsidRDefault="00801C7B" w:rsidP="00482A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Wyścigi rzędów z podawaniem piłki 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3BD6">
        <w:rPr>
          <w:rFonts w:ascii="Arial" w:eastAsia="Times New Roman" w:hAnsi="Arial" w:cs="Arial"/>
          <w:sz w:val="24"/>
          <w:szCs w:val="24"/>
          <w:lang w:eastAsia="pl-PL"/>
        </w:rPr>
        <w:t xml:space="preserve"> każdym rzędzie znajduje się 8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 zawodników. Pierwsza osoba z rzędu podaje drugiej piłkę lekarską 3 kg górą, druga osoba podaje piłkę trzeciej dołem itd. Ostatnia osoba w rzędzie podaje piłkę pierwszej z szarfą, która kończy wyścig. </w:t>
      </w:r>
    </w:p>
    <w:p w:rsidR="00471D66" w:rsidRPr="00471D66" w:rsidRDefault="00471D66" w:rsidP="00482A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Rzut piłeczką do spodni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zawodników oddaje po 3 rzuty do spodni, </w:t>
      </w:r>
      <w:r w:rsidR="00C90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2C31">
        <w:rPr>
          <w:rFonts w:ascii="Arial" w:eastAsia="Times New Roman" w:hAnsi="Arial" w:cs="Arial"/>
          <w:sz w:val="24"/>
          <w:szCs w:val="24"/>
          <w:lang w:eastAsia="pl-PL"/>
        </w:rPr>
        <w:t>w które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ubrany jest przedstawiciel organizacji. Wygrywa drużyna z największą ilością celnych rzutów.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 Zgłoszenia</w:t>
      </w:r>
    </w:p>
    <w:p w:rsidR="004B0296" w:rsidRPr="00AA5402" w:rsidRDefault="00CB48BB" w:rsidP="00AA54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Zgłoszenia przyjmowane są do 2</w:t>
      </w:r>
      <w:r w:rsidR="0034474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listopada 201</w:t>
      </w:r>
      <w:r w:rsidR="00224A0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A5402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6668ED" w:rsidRPr="00AA5402">
        <w:rPr>
          <w:rFonts w:ascii="Arial" w:eastAsia="Times New Roman" w:hAnsi="Arial" w:cs="Arial"/>
          <w:sz w:val="24"/>
          <w:szCs w:val="24"/>
          <w:lang w:eastAsia="pl-PL"/>
        </w:rPr>
        <w:t>na podstawie wypełnionych formularzy zgłoszeniowych.</w:t>
      </w:r>
    </w:p>
    <w:p w:rsidR="006668ED" w:rsidRPr="004B2F7B" w:rsidRDefault="006668ED" w:rsidP="00482A1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Formularze zgłoszeniowe dostępne są: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- w siedzibie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Urzędu Miasta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hAnsi="Arial" w:cs="Arial"/>
          <w:sz w:val="24"/>
          <w:szCs w:val="24"/>
        </w:rPr>
        <w:t>ul. P.O.W. 10/16 97-200 Tomaszów Mazowiecki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budynek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parter, pok. nr 2</w:t>
      </w:r>
    </w:p>
    <w:p w:rsidR="00D322AD" w:rsidRPr="004B2F7B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- na stronie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internetowej </w:t>
      </w:r>
      <w:r w:rsidR="00EC3682">
        <w:rPr>
          <w:rFonts w:ascii="Arial" w:eastAsia="Times New Roman" w:hAnsi="Arial" w:cs="Arial"/>
          <w:sz w:val="24"/>
          <w:szCs w:val="24"/>
          <w:lang w:eastAsia="pl-PL"/>
        </w:rPr>
        <w:t>seniortm.pl</w:t>
      </w:r>
      <w:r w:rsidR="003924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Pr="004B2F7B" w:rsidRDefault="006668ED" w:rsidP="004B02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Zgłoszenia można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dokonać:</w:t>
      </w:r>
    </w:p>
    <w:p w:rsidR="006668ED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mailowo na adres: </w:t>
      </w:r>
    </w:p>
    <w:p w:rsidR="00605953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31CE4" w:rsidRPr="004B2F7B">
          <w:rPr>
            <w:rStyle w:val="Hipercze"/>
            <w:rFonts w:ascii="Arial" w:hAnsi="Arial" w:cs="Arial"/>
            <w:sz w:val="24"/>
            <w:szCs w:val="24"/>
          </w:rPr>
          <w:t>wsp@tomaszow-maz.pl</w:t>
        </w:r>
      </w:hyperlink>
      <w:r w:rsidR="00E31CE4" w:rsidRPr="004B2F7B">
        <w:rPr>
          <w:rFonts w:ascii="Arial" w:hAnsi="Arial" w:cs="Arial"/>
          <w:sz w:val="24"/>
          <w:szCs w:val="24"/>
        </w:rPr>
        <w:t xml:space="preserve"> </w:t>
      </w:r>
      <w:r w:rsidR="00712848" w:rsidRPr="004B2F7B">
        <w:rPr>
          <w:rFonts w:ascii="Arial" w:hAnsi="Arial" w:cs="Arial"/>
          <w:sz w:val="24"/>
          <w:szCs w:val="24"/>
        </w:rPr>
        <w:t>– należy przesłać skan zgłoszenia wraz z podpisem, bądź uzupełnić podpis przed zawodami.</w:t>
      </w:r>
    </w:p>
    <w:p w:rsidR="00712848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- w siedzibie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organizatora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hAnsi="Arial" w:cs="Arial"/>
          <w:sz w:val="24"/>
          <w:szCs w:val="24"/>
        </w:rPr>
        <w:t>ul. P.O.W. 10/16 97-200 Tomaszów Mazowiecki,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budynek C,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parter, pok. nr 2</w:t>
      </w:r>
    </w:p>
    <w:p w:rsidR="00B52CFE" w:rsidRPr="004B2F7B" w:rsidRDefault="00B52CFE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Nagrody </w:t>
      </w:r>
    </w:p>
    <w:p w:rsidR="0034474A" w:rsidRDefault="00165C33" w:rsidP="00471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Miejsca I-III w każdej konkurencji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otrzymują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pamiątkowe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medale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upominki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322A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Default="00CB48BB" w:rsidP="00471D66">
      <w:pPr>
        <w:spacing w:after="0" w:line="240" w:lineRule="auto"/>
        <w:jc w:val="both"/>
        <w:rPr>
          <w:rStyle w:val="ff2"/>
          <w:rFonts w:ascii="Arial" w:hAnsi="Arial" w:cs="Arial"/>
          <w:sz w:val="24"/>
          <w:szCs w:val="24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Medale i upominki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rozdane zostaną podczas uroczystego zamknięcia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partakiady</w:t>
      </w:r>
      <w:r w:rsidR="00B52CFE" w:rsidRPr="004B2F7B">
        <w:rPr>
          <w:rStyle w:val="ff2"/>
          <w:rFonts w:ascii="Arial" w:hAnsi="Arial" w:cs="Arial"/>
          <w:sz w:val="24"/>
          <w:szCs w:val="24"/>
        </w:rPr>
        <w:t>.</w:t>
      </w:r>
    </w:p>
    <w:p w:rsidR="0034474A" w:rsidRPr="00471D66" w:rsidRDefault="0034474A" w:rsidP="00471D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71D66">
        <w:rPr>
          <w:rStyle w:val="ff2"/>
          <w:rFonts w:ascii="Arial" w:hAnsi="Arial" w:cs="Arial"/>
          <w:b/>
          <w:sz w:val="24"/>
          <w:szCs w:val="24"/>
          <w:u w:val="single"/>
        </w:rPr>
        <w:t>Nagrodzone zostanie także stowarzyszenie za najlepszy i najgłośniejszy doping.</w:t>
      </w:r>
      <w:r w:rsidR="0037780C">
        <w:rPr>
          <w:rStyle w:val="ff2"/>
          <w:rFonts w:ascii="Arial" w:hAnsi="Arial" w:cs="Arial"/>
          <w:b/>
          <w:sz w:val="24"/>
          <w:szCs w:val="24"/>
          <w:u w:val="single"/>
        </w:rPr>
        <w:t xml:space="preserve"> Najstarsza zawodniczka i najstarszy zawodnik otrzymają puchar.</w:t>
      </w:r>
    </w:p>
    <w:p w:rsidR="00AC7BB5" w:rsidRPr="004B2F7B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3915" w:rsidRDefault="00EB3915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8ED" w:rsidRPr="004B2F7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IX</w:t>
      </w:r>
      <w:r w:rsidR="006668ED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 Ubiór i sprzęt sportowy</w:t>
      </w:r>
    </w:p>
    <w:p w:rsidR="004B0296" w:rsidRPr="004B2F7B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Uczestnicy Spartakiady mogą brać udział w rozgry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wkach jedynie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w stroju adekwatnym do konkurencji w jakiej startują oraz miejsca w jakim odbywa się Spartakiada: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hali sportowej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w Szkole Podstawowej nr 11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obowiązuje obuwie sportowe.</w:t>
      </w:r>
    </w:p>
    <w:p w:rsidR="006668ED" w:rsidRPr="004B2F7B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Uczestn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icy mogą używać własnych rakietek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 tenisa stołowego.</w:t>
      </w:r>
    </w:p>
    <w:p w:rsidR="0098314F" w:rsidRPr="004B2F7B" w:rsidRDefault="0098314F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X. Postanowienia końcowe</w:t>
      </w:r>
    </w:p>
    <w:p w:rsidR="006668ED" w:rsidRPr="004B2F7B" w:rsidRDefault="006668ED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Organizator zapewnia opiekę medyczną podczas zawodów.</w:t>
      </w:r>
    </w:p>
    <w:p w:rsidR="008F2E46" w:rsidRDefault="008F2E46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Organizator zapewnia wodę dla uczestników Spartakiady.</w:t>
      </w:r>
    </w:p>
    <w:p w:rsidR="0037780C" w:rsidRPr="004B2F7B" w:rsidRDefault="0037780C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Zabrania się wnoszenia i spożywania wszelkich artykułów spożywczych na halę sportową (za wyjątkiem wody).</w:t>
      </w:r>
    </w:p>
    <w:p w:rsidR="008F2E46" w:rsidRPr="004B2F7B" w:rsidRDefault="0080297A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Zabrania się spożywania alkoholu w trakcie zawodów.</w:t>
      </w:r>
    </w:p>
    <w:p w:rsidR="0080297A" w:rsidRPr="004B2F7B" w:rsidRDefault="00C40B92" w:rsidP="00945C0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Uczestnicy zobowiązani są przybyć na miejsce roz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grywek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Spartakiady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z 15-minutowym 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wyprzedzeniem.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B0296" w:rsidRPr="004B2F7B" w:rsidRDefault="00C40B92" w:rsidP="004B029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) Wyniki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2578">
        <w:rPr>
          <w:rFonts w:ascii="Arial" w:eastAsia="Times New Roman" w:hAnsi="Arial" w:cs="Arial"/>
          <w:sz w:val="24"/>
          <w:szCs w:val="24"/>
          <w:lang w:eastAsia="pl-PL"/>
        </w:rPr>
        <w:t xml:space="preserve">IV 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>Tomaszowskiej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Spartakiady Seniorów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86257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dostępne będą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na stronie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80297A" w:rsidRPr="004B2F7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http://www.tomaszow-maz.pl/</w:t>
        </w:r>
      </w:hyperlink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po zakończeniu zawodów. </w:t>
      </w:r>
    </w:p>
    <w:p w:rsidR="00956C51" w:rsidRDefault="00C40B92" w:rsidP="00074F5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Interpretacja regulaminu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należy do organizatora Zawodów</w:t>
      </w:r>
      <w:r w:rsidR="005C37FA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512CF" w:rsidRPr="004B2F7B" w:rsidRDefault="00C40B92" w:rsidP="00074F5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512CF">
        <w:rPr>
          <w:rFonts w:ascii="Arial" w:eastAsia="Times New Roman" w:hAnsi="Arial" w:cs="Arial"/>
          <w:sz w:val="24"/>
          <w:szCs w:val="24"/>
          <w:lang w:eastAsia="pl-PL"/>
        </w:rPr>
        <w:t>) Załącznik Nr 1 – oświadczenia i formularz zgłoszeniowy stanowi integralną część Regulaminu.</w:t>
      </w:r>
    </w:p>
    <w:p w:rsidR="00D322AD" w:rsidRPr="004B2F7B" w:rsidRDefault="00D322AD" w:rsidP="005701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B2F7B" w:rsidRDefault="00D322AD" w:rsidP="0007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67E2" w:rsidRDefault="00C267E2" w:rsidP="004B2F7B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267E2" w:rsidSect="00FF6A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FB4"/>
    <w:multiLevelType w:val="hybridMultilevel"/>
    <w:tmpl w:val="4730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78F"/>
    <w:multiLevelType w:val="hybridMultilevel"/>
    <w:tmpl w:val="1C4AC5A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0A45"/>
    <w:multiLevelType w:val="hybridMultilevel"/>
    <w:tmpl w:val="61DC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4A2B"/>
    <w:multiLevelType w:val="hybridMultilevel"/>
    <w:tmpl w:val="53926978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EA7"/>
    <w:multiLevelType w:val="hybridMultilevel"/>
    <w:tmpl w:val="C26896EC"/>
    <w:lvl w:ilvl="0" w:tplc="5C98B0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0EB7"/>
    <w:multiLevelType w:val="hybridMultilevel"/>
    <w:tmpl w:val="2902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6D3"/>
    <w:multiLevelType w:val="hybridMultilevel"/>
    <w:tmpl w:val="93EEAA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DC757E"/>
    <w:multiLevelType w:val="hybridMultilevel"/>
    <w:tmpl w:val="61A0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322"/>
    <w:multiLevelType w:val="hybridMultilevel"/>
    <w:tmpl w:val="07A2455C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237E2"/>
    <w:multiLevelType w:val="hybridMultilevel"/>
    <w:tmpl w:val="2442499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0E44"/>
    <w:multiLevelType w:val="hybridMultilevel"/>
    <w:tmpl w:val="363C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8E4"/>
    <w:multiLevelType w:val="hybridMultilevel"/>
    <w:tmpl w:val="CBBC6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75DA6"/>
    <w:multiLevelType w:val="hybridMultilevel"/>
    <w:tmpl w:val="47420B16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5603E"/>
    <w:multiLevelType w:val="hybridMultilevel"/>
    <w:tmpl w:val="D5D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3024"/>
    <w:multiLevelType w:val="hybridMultilevel"/>
    <w:tmpl w:val="E43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6A2D"/>
    <w:multiLevelType w:val="hybridMultilevel"/>
    <w:tmpl w:val="3178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D"/>
    <w:rsid w:val="00014227"/>
    <w:rsid w:val="00021554"/>
    <w:rsid w:val="000370FF"/>
    <w:rsid w:val="00044DB6"/>
    <w:rsid w:val="000505AC"/>
    <w:rsid w:val="00061D5C"/>
    <w:rsid w:val="00074F59"/>
    <w:rsid w:val="00076C0E"/>
    <w:rsid w:val="000A0C13"/>
    <w:rsid w:val="000D4F6A"/>
    <w:rsid w:val="00104D74"/>
    <w:rsid w:val="0010666A"/>
    <w:rsid w:val="00112C31"/>
    <w:rsid w:val="0011693C"/>
    <w:rsid w:val="00132CE4"/>
    <w:rsid w:val="00165C33"/>
    <w:rsid w:val="001A54B3"/>
    <w:rsid w:val="00224A05"/>
    <w:rsid w:val="00237EEC"/>
    <w:rsid w:val="0024165F"/>
    <w:rsid w:val="002512CF"/>
    <w:rsid w:val="00266F53"/>
    <w:rsid w:val="00277B5A"/>
    <w:rsid w:val="00280413"/>
    <w:rsid w:val="00282D31"/>
    <w:rsid w:val="002C07FA"/>
    <w:rsid w:val="003114F7"/>
    <w:rsid w:val="00314459"/>
    <w:rsid w:val="00315028"/>
    <w:rsid w:val="0034474A"/>
    <w:rsid w:val="0037780C"/>
    <w:rsid w:val="003924E5"/>
    <w:rsid w:val="003B696B"/>
    <w:rsid w:val="003D0D48"/>
    <w:rsid w:val="00471D66"/>
    <w:rsid w:val="004733CD"/>
    <w:rsid w:val="00482A12"/>
    <w:rsid w:val="004B0296"/>
    <w:rsid w:val="004B2F7B"/>
    <w:rsid w:val="004C5B0F"/>
    <w:rsid w:val="004C61E4"/>
    <w:rsid w:val="00514477"/>
    <w:rsid w:val="00535668"/>
    <w:rsid w:val="005701C8"/>
    <w:rsid w:val="005C37FA"/>
    <w:rsid w:val="00605953"/>
    <w:rsid w:val="00617C43"/>
    <w:rsid w:val="00625CFB"/>
    <w:rsid w:val="00626784"/>
    <w:rsid w:val="006668ED"/>
    <w:rsid w:val="00673E8F"/>
    <w:rsid w:val="006D416D"/>
    <w:rsid w:val="00712848"/>
    <w:rsid w:val="0071496B"/>
    <w:rsid w:val="00751C28"/>
    <w:rsid w:val="00764F76"/>
    <w:rsid w:val="0076605F"/>
    <w:rsid w:val="007A7038"/>
    <w:rsid w:val="007B1660"/>
    <w:rsid w:val="00801C7B"/>
    <w:rsid w:val="0080297A"/>
    <w:rsid w:val="008066B2"/>
    <w:rsid w:val="00862578"/>
    <w:rsid w:val="008F2E46"/>
    <w:rsid w:val="008F45F7"/>
    <w:rsid w:val="009036F4"/>
    <w:rsid w:val="00904D6C"/>
    <w:rsid w:val="00905D59"/>
    <w:rsid w:val="009127B5"/>
    <w:rsid w:val="00920B30"/>
    <w:rsid w:val="00931E2F"/>
    <w:rsid w:val="00945C06"/>
    <w:rsid w:val="00956C51"/>
    <w:rsid w:val="0098314F"/>
    <w:rsid w:val="0098419C"/>
    <w:rsid w:val="00986C2F"/>
    <w:rsid w:val="009907C0"/>
    <w:rsid w:val="00991F6E"/>
    <w:rsid w:val="009935FE"/>
    <w:rsid w:val="0099680B"/>
    <w:rsid w:val="009D7F42"/>
    <w:rsid w:val="00AA5402"/>
    <w:rsid w:val="00AC7BB5"/>
    <w:rsid w:val="00AD74F9"/>
    <w:rsid w:val="00B112D2"/>
    <w:rsid w:val="00B33BD6"/>
    <w:rsid w:val="00B50A85"/>
    <w:rsid w:val="00B52CFE"/>
    <w:rsid w:val="00B66CCC"/>
    <w:rsid w:val="00BA2E4E"/>
    <w:rsid w:val="00BB5DAA"/>
    <w:rsid w:val="00BB6DB5"/>
    <w:rsid w:val="00BC32F3"/>
    <w:rsid w:val="00C1435B"/>
    <w:rsid w:val="00C267E2"/>
    <w:rsid w:val="00C318D7"/>
    <w:rsid w:val="00C40B92"/>
    <w:rsid w:val="00C84582"/>
    <w:rsid w:val="00C90C95"/>
    <w:rsid w:val="00CA2910"/>
    <w:rsid w:val="00CB48BB"/>
    <w:rsid w:val="00CC46A9"/>
    <w:rsid w:val="00D110E6"/>
    <w:rsid w:val="00D179B3"/>
    <w:rsid w:val="00D245CA"/>
    <w:rsid w:val="00D322AD"/>
    <w:rsid w:val="00D37EF2"/>
    <w:rsid w:val="00D501BA"/>
    <w:rsid w:val="00E156D5"/>
    <w:rsid w:val="00E31CE4"/>
    <w:rsid w:val="00E406A9"/>
    <w:rsid w:val="00E646C0"/>
    <w:rsid w:val="00E90C63"/>
    <w:rsid w:val="00EB3915"/>
    <w:rsid w:val="00EC3682"/>
    <w:rsid w:val="00EF3514"/>
    <w:rsid w:val="00F3010F"/>
    <w:rsid w:val="00F62D77"/>
    <w:rsid w:val="00F72C77"/>
    <w:rsid w:val="00F90B2B"/>
    <w:rsid w:val="00F9623E"/>
    <w:rsid w:val="00FE586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01379-7F87-484C-82B0-5D569BC8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6668ED"/>
  </w:style>
  <w:style w:type="paragraph" w:styleId="Akapitzlist">
    <w:name w:val="List Paragraph"/>
    <w:basedOn w:val="Normalny"/>
    <w:uiPriority w:val="34"/>
    <w:qFormat/>
    <w:rsid w:val="00666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7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2CFE"/>
    <w:rPr>
      <w:b/>
      <w:bCs/>
    </w:rPr>
  </w:style>
  <w:style w:type="table" w:styleId="Tabela-Siatka">
    <w:name w:val="Table Grid"/>
    <w:basedOn w:val="Standardowy"/>
    <w:uiPriority w:val="59"/>
    <w:rsid w:val="00B11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2F7B"/>
    <w:pPr>
      <w:widowControl w:val="0"/>
      <w:suppressAutoHyphens/>
      <w:overflowPunct w:val="0"/>
      <w:spacing w:after="0" w:line="240" w:lineRule="auto"/>
    </w:pPr>
    <w:rPr>
      <w:rFonts w:ascii="Calibri" w:eastAsia="Andale Sans UI" w:hAnsi="Calibri" w:cs="Tahoma"/>
      <w:color w:val="000000"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rsid w:val="004B2F7B"/>
    <w:pPr>
      <w:suppressAutoHyphens/>
      <w:spacing w:after="0" w:line="360" w:lineRule="auto"/>
      <w:jc w:val="both"/>
    </w:pPr>
    <w:rPr>
      <w:rFonts w:ascii="Liberation Serif" w:eastAsia="SimSun" w:hAnsi="Liberation Serif" w:cs="Mangal"/>
      <w:color w:val="000000"/>
      <w:kern w:val="2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@tomaszow-ma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maszow-ma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A2C-0862-4ABB-B09C-CC37DA8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Joanna Grześkowiak</cp:lastModifiedBy>
  <cp:revision>2</cp:revision>
  <cp:lastPrinted>2019-11-05T11:01:00Z</cp:lastPrinted>
  <dcterms:created xsi:type="dcterms:W3CDTF">2019-11-14T10:40:00Z</dcterms:created>
  <dcterms:modified xsi:type="dcterms:W3CDTF">2019-11-14T10:40:00Z</dcterms:modified>
</cp:coreProperties>
</file>